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90D" w:rsidRDefault="0030090D" w:rsidP="00300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Liceo Ariosto - Ferrara</w:t>
      </w:r>
    </w:p>
    <w:p w:rsidR="0030090D" w:rsidRDefault="0030090D" w:rsidP="00300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Programmazione iniziale - Anno Scolastico 2010-2011 – </w:t>
      </w:r>
      <w:r w:rsidRPr="0030090D">
        <w:rPr>
          <w:rFonts w:ascii="Times New Roman" w:hAnsi="Times New Roman" w:cs="Times New Roman"/>
          <w:b/>
          <w:sz w:val="20"/>
          <w:szCs w:val="20"/>
        </w:rPr>
        <w:t>Classe 4 R</w:t>
      </w:r>
      <w:r>
        <w:rPr>
          <w:rFonts w:ascii="Times New Roman" w:hAnsi="Times New Roman" w:cs="Times New Roman"/>
          <w:sz w:val="20"/>
          <w:szCs w:val="20"/>
        </w:rPr>
        <w:t xml:space="preserve"> Indirizzo Scienze Sociali</w:t>
      </w:r>
    </w:p>
    <w:p w:rsidR="0030090D" w:rsidRPr="009D4BE9" w:rsidRDefault="0030090D" w:rsidP="00300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D4BE9">
        <w:rPr>
          <w:rFonts w:ascii="Times New Roman" w:hAnsi="Times New Roman" w:cs="Times New Roman"/>
          <w:b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>TORIA DELL’ARTE</w:t>
      </w:r>
    </w:p>
    <w:p w:rsidR="0030090D" w:rsidRDefault="0030090D" w:rsidP="00300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Libro di testo adottato:  AA.VV. “</w:t>
      </w:r>
      <w:r w:rsidRPr="009D4BE9">
        <w:rPr>
          <w:rFonts w:ascii="Times New Roman" w:hAnsi="Times New Roman" w:cs="Times New Roman"/>
          <w:b/>
          <w:sz w:val="20"/>
          <w:szCs w:val="20"/>
        </w:rPr>
        <w:t>Vivere l’Arte: Dal Rinascimento al Rococò”,  vol. 2.,</w:t>
      </w:r>
      <w:r>
        <w:rPr>
          <w:rFonts w:ascii="Times New Roman" w:hAnsi="Times New Roman" w:cs="Times New Roman"/>
          <w:sz w:val="20"/>
          <w:szCs w:val="20"/>
        </w:rPr>
        <w:t xml:space="preserve"> Edizioni Scolastiche Bruno Mondadori , c2008 (stampa 2010)</w:t>
      </w:r>
    </w:p>
    <w:p w:rsidR="0030090D" w:rsidRDefault="0030090D" w:rsidP="00300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0090D" w:rsidRDefault="0030090D" w:rsidP="00300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OBIETTIVI TRASVERSALI</w:t>
      </w:r>
    </w:p>
    <w:p w:rsidR="0030090D" w:rsidRDefault="0030090D" w:rsidP="00300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Per quanto attiene agli obiettivi trasversali (socio –relazionali, cognitivi e abilità di studio), ci si atterrà a quanto</w:t>
      </w:r>
    </w:p>
    <w:p w:rsidR="0030090D" w:rsidRDefault="0030090D" w:rsidP="00300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concordato e verbalizzato collegialmente durante la riunione del Consiglio di Classe di inizio anno scolastico.</w:t>
      </w:r>
    </w:p>
    <w:p w:rsidR="0030090D" w:rsidRDefault="0030090D" w:rsidP="00300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0090D" w:rsidRDefault="0030090D" w:rsidP="00300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OBIETTIVI SPECIFICI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DI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APPRENDIMENTO</w:t>
      </w:r>
    </w:p>
    <w:p w:rsidR="0030090D" w:rsidRDefault="0030090D" w:rsidP="00300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 Acquisire e ampliare il linguaggio specifico corretto </w:t>
      </w:r>
    </w:p>
    <w:p w:rsidR="0030090D" w:rsidRDefault="0030090D" w:rsidP="00300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Riconoscere l’importanza di un corretto metodo di analisi nell’approccio alle opere d’arte;</w:t>
      </w:r>
    </w:p>
    <w:p w:rsidR="0030090D" w:rsidRDefault="0030090D" w:rsidP="0030090D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 Comprendere la necessità di contestualizzare l’opera d’arte dall’antichità all’epoca moderna; </w:t>
      </w:r>
    </w:p>
    <w:p w:rsidR="0030090D" w:rsidRDefault="0030090D" w:rsidP="00300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  Saper analizzare e confrontare le opere prese in esame in rapporto al contesto storico e alle tematiche trattate;</w:t>
      </w:r>
    </w:p>
    <w:p w:rsidR="0030090D" w:rsidRDefault="0030090D" w:rsidP="00300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0090D" w:rsidRDefault="0030090D" w:rsidP="00300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COMPETENZE</w:t>
      </w:r>
    </w:p>
    <w:p w:rsidR="0030090D" w:rsidRDefault="0030090D" w:rsidP="00300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 Saper impiegare adeguatamente il lessico specifico nelle diverse situazioni comunicative;</w:t>
      </w:r>
    </w:p>
    <w:p w:rsidR="0030090D" w:rsidRDefault="0030090D" w:rsidP="00300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Saper descrivere in modo chiaro e coerente  un’opera d’arte visiva;</w:t>
      </w:r>
    </w:p>
    <w:p w:rsidR="0030090D" w:rsidRDefault="0030090D" w:rsidP="0030090D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3.. Saper riferire le opere prese in esame al contesto storico-culturale di appartenenza e operare confronti;</w:t>
      </w:r>
    </w:p>
    <w:p w:rsidR="0030090D" w:rsidRDefault="0030090D" w:rsidP="00300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CONTENUTI</w:t>
      </w:r>
    </w:p>
    <w:p w:rsidR="0030090D" w:rsidRDefault="0030090D" w:rsidP="00300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Per la classe 4^, ho ritenuto opportuno dedicare inizialmente alcune ore alla ripresa delle tematiche affrontate nel</w:t>
      </w:r>
    </w:p>
    <w:p w:rsidR="0030090D" w:rsidRDefault="0030090D" w:rsidP="00300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precedente anno scolastico, al fine di favorire negli studenti la corretta comprensione degli argomenti trattati secondo</w:t>
      </w:r>
    </w:p>
    <w:p w:rsidR="0030090D" w:rsidRDefault="0030090D" w:rsidP="00300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una linea di continuità storico-cronologica. Per tale motivo i contenuti fondamentali, da sviluppare durante l’anno,</w:t>
      </w:r>
    </w:p>
    <w:p w:rsidR="0030090D" w:rsidRDefault="0030090D" w:rsidP="00300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hanno preso avvio dall’arte rinascimentale  e andranno a svilupparsi attraverso lo studio del  Manierismo, del Barocco e del Rococò.</w:t>
      </w:r>
      <w:r w:rsidRPr="00C4137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Al fine di operare scelte coerenti nella individuazione di artisti, opere, generi artistici e tematiche da  studiare e  da sviluppare nel corso dell’anno,  verranno considerati  sia la peculiarità dell’indirizzo di studio sia la programmazione  del Consiglio di Classe.</w:t>
      </w:r>
    </w:p>
    <w:p w:rsidR="0030090D" w:rsidRDefault="0030090D" w:rsidP="00300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0090D" w:rsidRDefault="0030090D" w:rsidP="00300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STRUMENTI E MODALITÀ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DI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LAVORO</w:t>
      </w:r>
    </w:p>
    <w:p w:rsidR="0030090D" w:rsidRDefault="0030090D" w:rsidP="00300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Per il lavoro svolto in classe si utilizzeranno gli strumenti di seguito elencati, prevalentemente per  i loro apparati</w:t>
      </w:r>
    </w:p>
    <w:p w:rsidR="0030090D" w:rsidRDefault="0030090D" w:rsidP="00300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iconografici: manuale in adozione, fotocopie, cataloghi di mostre, monografie e guide, sussidi audiovisivi.</w:t>
      </w:r>
    </w:p>
    <w:p w:rsidR="0030090D" w:rsidRDefault="0030090D" w:rsidP="00300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Si prevedono uscite didattiche da effettuarsi in città presso mostre temporanee ed esposizioni permanenti.</w:t>
      </w:r>
    </w:p>
    <w:p w:rsidR="0030090D" w:rsidRDefault="0030090D" w:rsidP="00300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VERIFICHE E VALUTAZIONI</w:t>
      </w:r>
    </w:p>
    <w:p w:rsidR="0030090D" w:rsidRDefault="0030090D" w:rsidP="00300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Si valuteranno: conoscenza e padronanza dei contenuti, la corretta esposizione, la partecipazione al dialogo educativo e</w:t>
      </w:r>
    </w:p>
    <w:p w:rsidR="0030090D" w:rsidRDefault="0030090D" w:rsidP="00300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 progressi mostrati nell’apprendimento. Si prevede l’assegnazione di almeno due verifiche scritte a trimestre/</w:t>
      </w:r>
      <w:proofErr w:type="spellStart"/>
      <w:r>
        <w:rPr>
          <w:rFonts w:ascii="Times New Roman" w:hAnsi="Times New Roman" w:cs="Times New Roman"/>
          <w:sz w:val="20"/>
          <w:szCs w:val="20"/>
        </w:rPr>
        <w:t>pentamestre</w:t>
      </w:r>
      <w:proofErr w:type="spellEnd"/>
      <w:r>
        <w:rPr>
          <w:rFonts w:ascii="Times New Roman" w:hAnsi="Times New Roman" w:cs="Times New Roman"/>
          <w:sz w:val="20"/>
          <w:szCs w:val="20"/>
        </w:rPr>
        <w:t>, oltre alle consuete verifiche orali.</w:t>
      </w:r>
    </w:p>
    <w:p w:rsidR="0030090D" w:rsidRDefault="0030090D" w:rsidP="0030090D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30090D" w:rsidRDefault="0030090D" w:rsidP="0030090D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Ferrara, 23 ottobre 2010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F.to Patrizia Massarenti</w:t>
      </w:r>
    </w:p>
    <w:p w:rsidR="0030090D" w:rsidRDefault="0030090D" w:rsidP="0030090D">
      <w:pPr>
        <w:jc w:val="both"/>
      </w:pPr>
    </w:p>
    <w:p w:rsidR="0030090D" w:rsidRDefault="0030090D" w:rsidP="0030090D">
      <w:pPr>
        <w:jc w:val="both"/>
      </w:pPr>
    </w:p>
    <w:p w:rsidR="00E70EC4" w:rsidRDefault="00E70EC4" w:rsidP="001919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E70EC4" w:rsidSect="005B080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38F8C"/>
    <w:multiLevelType w:val="hybridMultilevel"/>
    <w:tmpl w:val="E24B6BE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/>
  <w:rsids>
    <w:rsidRoot w:val="001919B7"/>
    <w:rsid w:val="00070C3B"/>
    <w:rsid w:val="00140012"/>
    <w:rsid w:val="001919B7"/>
    <w:rsid w:val="0030090D"/>
    <w:rsid w:val="00326C66"/>
    <w:rsid w:val="00767687"/>
    <w:rsid w:val="007772FF"/>
    <w:rsid w:val="00E70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0090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E70E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8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407</Words>
  <Characters>2321</Characters>
  <Application>Microsoft Office Word</Application>
  <DocSecurity>0</DocSecurity>
  <Lines>19</Lines>
  <Paragraphs>5</Paragraphs>
  <ScaleCrop>false</ScaleCrop>
  <Company> </Company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2010-10-23T14:40:00Z</dcterms:created>
  <dcterms:modified xsi:type="dcterms:W3CDTF">2010-10-24T23:13:00Z</dcterms:modified>
</cp:coreProperties>
</file>